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152C" w14:textId="494D8942" w:rsidR="00D77E23" w:rsidRDefault="00D77E23" w:rsidP="00D77E2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Porządek obrad XXXV Sesji</w:t>
      </w:r>
      <w:r>
        <w:rPr>
          <w:rFonts w:ascii="Cambria" w:hAnsi="Cambria"/>
          <w:b/>
          <w:sz w:val="24"/>
          <w:szCs w:val="24"/>
        </w:rPr>
        <w:br/>
        <w:t>Rady Powiatu Goleniowskiego</w:t>
      </w:r>
      <w:r>
        <w:rPr>
          <w:rFonts w:ascii="Cambria" w:hAnsi="Cambria"/>
          <w:b/>
          <w:sz w:val="24"/>
          <w:szCs w:val="24"/>
        </w:rPr>
        <w:br/>
        <w:t>w dniu 12 maja 2022 r.</w:t>
      </w:r>
      <w:r>
        <w:rPr>
          <w:rFonts w:ascii="Cambria" w:hAnsi="Cambria"/>
          <w:b/>
          <w:sz w:val="24"/>
          <w:szCs w:val="24"/>
        </w:rPr>
        <w:br/>
        <w:t>/czwartek, godz. 13</w:t>
      </w:r>
      <w:r>
        <w:rPr>
          <w:rFonts w:ascii="Cambria" w:hAnsi="Cambria"/>
          <w:b/>
          <w:sz w:val="24"/>
          <w:szCs w:val="24"/>
          <w:vertAlign w:val="superscript"/>
        </w:rPr>
        <w:t>00</w:t>
      </w:r>
      <w:r>
        <w:rPr>
          <w:rFonts w:ascii="Cambria" w:hAnsi="Cambria"/>
          <w:b/>
          <w:sz w:val="24"/>
          <w:szCs w:val="24"/>
        </w:rPr>
        <w:t>/</w:t>
      </w:r>
    </w:p>
    <w:p w14:paraId="5A2E166B" w14:textId="77777777" w:rsidR="00D77E23" w:rsidRDefault="00D77E23" w:rsidP="00D77E23">
      <w:pPr>
        <w:ind w:left="284" w:hanging="284"/>
      </w:pPr>
    </w:p>
    <w:p w14:paraId="351EF41E" w14:textId="77777777" w:rsidR="00D77E23" w:rsidRDefault="00D77E23" w:rsidP="00D77E23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>Otwarcie obrad i stwierdzenie quorum.</w:t>
      </w:r>
    </w:p>
    <w:p w14:paraId="7F87F64A" w14:textId="77777777" w:rsidR="00D77E23" w:rsidRDefault="00D77E23" w:rsidP="00D77E23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Przedstawienie porządku obrad i zgłaszanie wniosków o jego uzupełnienie lub zmianę. </w:t>
      </w:r>
    </w:p>
    <w:p w14:paraId="1E007B75" w14:textId="25AD0FFF" w:rsidR="00D77E23" w:rsidRDefault="00D77E23" w:rsidP="00D77E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Przyjęcie protokołu z XXXIV Sesji Rady Powiatu Goleniowskiego z dnia </w:t>
      </w:r>
      <w:r>
        <w:rPr>
          <w:rFonts w:ascii="Cambria" w:hAnsi="Cambria"/>
          <w:b/>
        </w:rPr>
        <w:br/>
        <w:t>31 marca 2022 roku.</w:t>
      </w:r>
    </w:p>
    <w:p w14:paraId="216CE1DB" w14:textId="7B4B74C9" w:rsidR="00D77E23" w:rsidRDefault="00D77E23" w:rsidP="00D77E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Informacja Prezesa Szpitalnego Centrum Medycznego w Goleniowie Sp. z o.o. </w:t>
      </w:r>
      <w:r>
        <w:rPr>
          <w:rFonts w:ascii="Cambria" w:hAnsi="Cambria"/>
          <w:b/>
        </w:rPr>
        <w:br/>
        <w:t>nt. aktualnej sytuacji w szpitalu.</w:t>
      </w:r>
    </w:p>
    <w:p w14:paraId="18CC4A58" w14:textId="3C1EE7F4" w:rsidR="00D77E23" w:rsidRDefault="00D77E23" w:rsidP="00D77E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Sprawozdanie ze współpracy Powiatu Goleniowskiego z organizacjami pozarządowymi. </w:t>
      </w:r>
    </w:p>
    <w:p w14:paraId="08B543E0" w14:textId="62871EC2" w:rsidR="00D77E23" w:rsidRDefault="00D77E23" w:rsidP="00D77E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 w:rsidRPr="00D77E23">
        <w:rPr>
          <w:rFonts w:ascii="Cambria" w:hAnsi="Cambria"/>
          <w:bCs/>
        </w:rPr>
        <w:t>Projekt uchwały</w:t>
      </w:r>
      <w:r>
        <w:rPr>
          <w:rFonts w:ascii="Cambria" w:hAnsi="Cambria"/>
          <w:bCs/>
        </w:rPr>
        <w:t xml:space="preserve"> w sprawie przyjęcia sprawozdania z działalności Powiatowego Centrum Pomocy Rodzinie w Goleniowie za rok 2021. </w:t>
      </w:r>
    </w:p>
    <w:p w14:paraId="74B3F036" w14:textId="1B596B8D" w:rsidR="00D77E23" w:rsidRDefault="00D77E23" w:rsidP="00D77E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powierzenia Gminie Goleniów prowadzenia zadania publicznego z zakresu dróg publicznych pod nazwą „Wykonanie ścieżki pieszo-rowerowej w miejscowości Białuń”. </w:t>
      </w:r>
    </w:p>
    <w:p w14:paraId="507FB74B" w14:textId="6DB97B78" w:rsidR="00D77E23" w:rsidRDefault="00D77E23" w:rsidP="00D77E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>Projekt uchwały w sprawie powierzenia Gminie Goleniów prowadzenia zadania publicznego z zakresu dróg publicznych pod nazwą „Wykonanie ścieżki pieszo</w:t>
      </w:r>
      <w:r w:rsidR="00FE3784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 xml:space="preserve"> rowerowej od węzła komunikacyjnego </w:t>
      </w:r>
      <w:r w:rsidR="004C6216">
        <w:rPr>
          <w:rFonts w:ascii="Cambria" w:hAnsi="Cambria"/>
          <w:bCs/>
        </w:rPr>
        <w:t>Goleniów Park Przemysławy do ul. Przestrzennej w Goleniowie”</w:t>
      </w:r>
    </w:p>
    <w:p w14:paraId="061BAFCD" w14:textId="48FCCBEE" w:rsidR="00C73A16" w:rsidRPr="00D77E23" w:rsidRDefault="00C73A16" w:rsidP="00D77E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kierunkowych założeń polityki budżetowej powiatu na 2023 rok. </w:t>
      </w:r>
    </w:p>
    <w:p w14:paraId="2173A46E" w14:textId="08185354" w:rsidR="00D77E23" w:rsidRDefault="00D77E23" w:rsidP="00D7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Projekt uchwały w sprawie zmiany budżetu Powiatu Goleniowskiego na 2022 rok </w:t>
      </w:r>
      <w:r>
        <w:rPr>
          <w:rFonts w:ascii="Cambria" w:hAnsi="Cambria"/>
          <w:bCs/>
        </w:rPr>
        <w:br/>
        <w:t xml:space="preserve">i zmieniająca uchwałę w sprawie uchwalenia budżetu Powiatu Goleniowskiego na 2022 r.  </w:t>
      </w:r>
    </w:p>
    <w:p w14:paraId="4F984EC2" w14:textId="77777777" w:rsidR="004D0E08" w:rsidRDefault="00D241B9" w:rsidP="00D77E2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Projekt uchwały w sprawie zmiany wieloletniej prognozy finansowej Powiatu Goleniowskiego na lata 2022-2035.</w:t>
      </w:r>
    </w:p>
    <w:p w14:paraId="4C3068E7" w14:textId="77777777" w:rsidR="00D77E23" w:rsidRDefault="00D77E23" w:rsidP="00D77E23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Sprawozdanie z działalności Zarządu Powiatu między sesjami.</w:t>
      </w:r>
    </w:p>
    <w:p w14:paraId="78353E7B" w14:textId="77777777" w:rsidR="00D77E23" w:rsidRDefault="00D77E23" w:rsidP="00D77E23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Informacje Przewodniczącej Rady Powiatu.  </w:t>
      </w:r>
    </w:p>
    <w:p w14:paraId="2DAAE959" w14:textId="77777777" w:rsidR="00D77E23" w:rsidRDefault="00D77E23" w:rsidP="00D77E23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>Interpelacje, wolne wnioski i zapytania radnych.</w:t>
      </w:r>
    </w:p>
    <w:p w14:paraId="10C6CE22" w14:textId="77777777" w:rsidR="00D77E23" w:rsidRDefault="00D77E23" w:rsidP="00D77E23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Odpowiedzi na interpelacje, wolne wnioski i zapytania radnych. </w:t>
      </w:r>
    </w:p>
    <w:p w14:paraId="35DE96D0" w14:textId="77777777" w:rsidR="00D77E23" w:rsidRDefault="00D77E23" w:rsidP="00D77E23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Zamknięcie obrad sesji. </w:t>
      </w:r>
    </w:p>
    <w:p w14:paraId="74CDB965" w14:textId="77777777" w:rsidR="009F0B4B" w:rsidRDefault="009F0B4B"/>
    <w:sectPr w:rsidR="009F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00BA2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9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4"/>
    <w:rsid w:val="004C6216"/>
    <w:rsid w:val="004D0E08"/>
    <w:rsid w:val="004E40E4"/>
    <w:rsid w:val="00651588"/>
    <w:rsid w:val="0072092B"/>
    <w:rsid w:val="009F0B4B"/>
    <w:rsid w:val="00C73A16"/>
    <w:rsid w:val="00D241B9"/>
    <w:rsid w:val="00D77E23"/>
    <w:rsid w:val="00FE09A7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3F35"/>
  <w15:chartTrackingRefBased/>
  <w15:docId w15:val="{5CF9A256-25B8-4ABC-A608-65655CD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E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23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cp:lastPrinted>2022-04-29T05:58:00Z</cp:lastPrinted>
  <dcterms:created xsi:type="dcterms:W3CDTF">2022-04-29T06:17:00Z</dcterms:created>
  <dcterms:modified xsi:type="dcterms:W3CDTF">2022-04-29T06:42:00Z</dcterms:modified>
</cp:coreProperties>
</file>