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2BD" w14:textId="01BE6C05" w:rsidR="00B057BA" w:rsidRDefault="00B057BA" w:rsidP="00B057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Porządek obrad XL Sesji</w:t>
      </w:r>
      <w:r>
        <w:rPr>
          <w:rFonts w:ascii="Arial" w:hAnsi="Arial" w:cs="Arial"/>
          <w:b/>
        </w:rPr>
        <w:br/>
        <w:t>Rady Powiatu Goleniowskiego</w:t>
      </w:r>
      <w:r>
        <w:rPr>
          <w:rFonts w:ascii="Arial" w:hAnsi="Arial" w:cs="Arial"/>
          <w:b/>
        </w:rPr>
        <w:br/>
        <w:t>w dniu 19 grudnia 2022 r.</w:t>
      </w:r>
      <w:r>
        <w:rPr>
          <w:rFonts w:ascii="Arial" w:hAnsi="Arial" w:cs="Arial"/>
          <w:b/>
        </w:rPr>
        <w:br/>
        <w:t>/poniedziałek, godz. 13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</w:p>
    <w:p w14:paraId="0BA388A3" w14:textId="77777777" w:rsidR="00B057BA" w:rsidRDefault="00B057BA" w:rsidP="00B057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quorum.</w:t>
      </w:r>
    </w:p>
    <w:p w14:paraId="1BBD9A73" w14:textId="77777777" w:rsidR="00B057BA" w:rsidRDefault="00B057BA" w:rsidP="00B057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53DB0152" w14:textId="3EE4B7A2" w:rsidR="00B057BA" w:rsidRDefault="00B057BA" w:rsidP="00B057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XXXVIII Sesji Rady Powiatu Goleniowskiego z dnia </w:t>
      </w:r>
      <w:r>
        <w:rPr>
          <w:rFonts w:ascii="Arial" w:hAnsi="Arial" w:cs="Arial"/>
          <w:b/>
        </w:rPr>
        <w:br/>
        <w:t>27 października 2022 roku.</w:t>
      </w:r>
    </w:p>
    <w:p w14:paraId="13CE94F0" w14:textId="640927BC" w:rsidR="00B057BA" w:rsidRDefault="00B057BA" w:rsidP="00B057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XXXIX Sesji Rady Powiatu Goleniowskiego z dnia </w:t>
      </w:r>
      <w:r>
        <w:rPr>
          <w:rFonts w:ascii="Arial" w:hAnsi="Arial" w:cs="Arial"/>
          <w:b/>
        </w:rPr>
        <w:br/>
        <w:t xml:space="preserve">29 listopada 2022 </w:t>
      </w:r>
      <w:r w:rsidR="00FF50FD">
        <w:rPr>
          <w:rFonts w:ascii="Arial" w:hAnsi="Arial" w:cs="Arial"/>
          <w:b/>
        </w:rPr>
        <w:t>roku.</w:t>
      </w:r>
    </w:p>
    <w:p w14:paraId="7DDBB1F0" w14:textId="77777777" w:rsidR="006772BC" w:rsidRPr="006772BC" w:rsidRDefault="00B057BA" w:rsidP="006772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6772BC"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12826426" w14:textId="60306F94" w:rsidR="006772BC" w:rsidRPr="006772BC" w:rsidRDefault="006772BC" w:rsidP="006772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6772BC">
        <w:rPr>
          <w:rFonts w:ascii="Arial" w:hAnsi="Arial" w:cs="Arial"/>
          <w:b/>
        </w:rPr>
        <w:t>Omówienie projektu budżetu Powiatu Goleniowskiego na 202</w:t>
      </w:r>
      <w:r w:rsidR="00A55ABF">
        <w:rPr>
          <w:rFonts w:ascii="Arial" w:hAnsi="Arial" w:cs="Arial"/>
          <w:b/>
        </w:rPr>
        <w:t>3</w:t>
      </w:r>
      <w:r w:rsidRPr="006772BC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 xml:space="preserve"> – dyskusja.</w:t>
      </w:r>
    </w:p>
    <w:p w14:paraId="2F48B41D" w14:textId="461C8056" w:rsidR="006772BC" w:rsidRPr="00BC2AA7" w:rsidRDefault="006772BC" w:rsidP="006772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C2AA7">
        <w:rPr>
          <w:rFonts w:ascii="Arial" w:hAnsi="Arial" w:cs="Arial"/>
          <w:b/>
        </w:rPr>
        <w:t>Omówienie Wieloletniej prognozy finansowej na lata 202</w:t>
      </w:r>
      <w:r>
        <w:rPr>
          <w:rFonts w:ascii="Arial" w:hAnsi="Arial" w:cs="Arial"/>
          <w:b/>
        </w:rPr>
        <w:t>3</w:t>
      </w:r>
      <w:r w:rsidRPr="00BC2AA7">
        <w:rPr>
          <w:rFonts w:ascii="Arial" w:hAnsi="Arial" w:cs="Arial"/>
          <w:b/>
        </w:rPr>
        <w:t>-2035</w:t>
      </w:r>
      <w:r>
        <w:rPr>
          <w:rFonts w:ascii="Arial" w:hAnsi="Arial" w:cs="Arial"/>
          <w:b/>
        </w:rPr>
        <w:t xml:space="preserve"> – dyskusja.</w:t>
      </w:r>
    </w:p>
    <w:p w14:paraId="133279C1" w14:textId="152C8F80" w:rsidR="006772BC" w:rsidRPr="00BC2AA7" w:rsidRDefault="006772BC" w:rsidP="006772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C2AA7">
        <w:rPr>
          <w:rFonts w:ascii="Arial" w:hAnsi="Arial" w:cs="Arial"/>
          <w:b/>
        </w:rPr>
        <w:t>Opinia Regionalnej Izby Obrachunkowej w Szczecinie do projektu budżetu Powiatu Goleniowskiego na 202</w:t>
      </w:r>
      <w:r>
        <w:rPr>
          <w:rFonts w:ascii="Arial" w:hAnsi="Arial" w:cs="Arial"/>
          <w:b/>
        </w:rPr>
        <w:t>3</w:t>
      </w:r>
      <w:r w:rsidRPr="00BC2AA7">
        <w:rPr>
          <w:rFonts w:ascii="Arial" w:hAnsi="Arial" w:cs="Arial"/>
          <w:b/>
        </w:rPr>
        <w:t xml:space="preserve"> rok i wieloletniej prognozy finansowej.</w:t>
      </w:r>
    </w:p>
    <w:p w14:paraId="1275A3F4" w14:textId="6818485A" w:rsidR="006772BC" w:rsidRDefault="006772BC" w:rsidP="006772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C2AA7">
        <w:rPr>
          <w:rFonts w:ascii="Arial" w:hAnsi="Arial" w:cs="Arial"/>
          <w:b/>
        </w:rPr>
        <w:t>Stanowiska Komisji Rady do projektu budżetu Powiatu Goleniowskiego na 202</w:t>
      </w:r>
      <w:r>
        <w:rPr>
          <w:rFonts w:ascii="Arial" w:hAnsi="Arial" w:cs="Arial"/>
          <w:b/>
        </w:rPr>
        <w:t>3</w:t>
      </w:r>
      <w:r w:rsidRPr="00BC2AA7">
        <w:rPr>
          <w:rFonts w:ascii="Arial" w:hAnsi="Arial" w:cs="Arial"/>
          <w:b/>
        </w:rPr>
        <w:t xml:space="preserve"> rok.</w:t>
      </w:r>
    </w:p>
    <w:p w14:paraId="461F7C04" w14:textId="3FD9BAF9" w:rsidR="006772BC" w:rsidRPr="00BC2AA7" w:rsidRDefault="006772BC" w:rsidP="0067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Opinia Komisji Bezpieczeństwa i Porządku do projektu budżetu Powiatu Goleniowskiego na 2023 rok.  </w:t>
      </w:r>
      <w:r w:rsidRPr="00BC2AA7">
        <w:rPr>
          <w:rFonts w:ascii="Arial" w:hAnsi="Arial" w:cs="Arial"/>
          <w:b/>
        </w:rPr>
        <w:t xml:space="preserve"> </w:t>
      </w:r>
    </w:p>
    <w:p w14:paraId="72FF85B4" w14:textId="46121940" w:rsidR="0026334A" w:rsidRDefault="006772BC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Pr="00BC2AA7">
        <w:rPr>
          <w:rFonts w:ascii="Arial" w:hAnsi="Arial" w:cs="Arial"/>
          <w:b/>
        </w:rPr>
        <w:t>Stanowisko Zarządu Powiatu do projektu budżetu Powiatu Goleniowskiego na 202</w:t>
      </w:r>
      <w:r w:rsidR="00A55ABF">
        <w:rPr>
          <w:rFonts w:ascii="Arial" w:hAnsi="Arial" w:cs="Arial"/>
          <w:b/>
        </w:rPr>
        <w:t>3</w:t>
      </w:r>
      <w:r w:rsidRPr="00BC2AA7">
        <w:rPr>
          <w:rFonts w:ascii="Arial" w:hAnsi="Arial" w:cs="Arial"/>
          <w:b/>
        </w:rPr>
        <w:t xml:space="preserve">  rok. </w:t>
      </w:r>
    </w:p>
    <w:p w14:paraId="02017AC9" w14:textId="4CE33865" w:rsidR="006772BC" w:rsidRDefault="0026334A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 w:rsidRPr="00082190">
        <w:rPr>
          <w:rFonts w:ascii="Arial" w:hAnsi="Arial" w:cs="Arial"/>
          <w:bCs/>
        </w:rPr>
        <w:t>12.</w:t>
      </w:r>
      <w:r>
        <w:rPr>
          <w:rFonts w:ascii="Arial" w:hAnsi="Arial" w:cs="Arial"/>
          <w:b/>
        </w:rPr>
        <w:t xml:space="preserve"> </w:t>
      </w:r>
      <w:r w:rsidRPr="0026334A">
        <w:rPr>
          <w:rFonts w:ascii="Arial" w:hAnsi="Arial" w:cs="Arial"/>
          <w:bCs/>
        </w:rPr>
        <w:t>Projekt uchwały w sprawie uchwalenia budżetu Powiatu Goleniowskiego na 2023 rok.</w:t>
      </w:r>
    </w:p>
    <w:p w14:paraId="43F76683" w14:textId="26B74100" w:rsidR="0026334A" w:rsidRDefault="0026334A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 w:rsidRPr="00082190"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 xml:space="preserve"> Projekt uchwały w sprawie uchwalenia wieloletniej prognozy finansowej Powiatu Goleniowskiego na lata 2023-2035.</w:t>
      </w:r>
    </w:p>
    <w:p w14:paraId="03DF32D0" w14:textId="77777777" w:rsidR="00BD47B7" w:rsidRDefault="0026334A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 w:rsidRPr="00082190">
        <w:rPr>
          <w:rFonts w:ascii="Arial" w:hAnsi="Arial" w:cs="Arial"/>
          <w:bCs/>
        </w:rPr>
        <w:t>14.</w:t>
      </w:r>
      <w:r>
        <w:rPr>
          <w:rFonts w:ascii="Arial" w:hAnsi="Arial" w:cs="Arial"/>
          <w:bCs/>
        </w:rPr>
        <w:t xml:space="preserve"> Projekt uchwały w sprawie przyjęcia Powiatowego Programu Przeciwdziałania Przemocy w Rodzinie oraz Ochrony Ofiar Przemocy w Rodzinie w Powiecie Goleniowskim na lata 2023-2025.</w:t>
      </w:r>
    </w:p>
    <w:p w14:paraId="4CBF9F3B" w14:textId="77777777" w:rsidR="00BD47B7" w:rsidRDefault="00BD47B7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 w:rsidRPr="00082190">
        <w:rPr>
          <w:rFonts w:ascii="Arial" w:hAnsi="Arial" w:cs="Arial"/>
          <w:bCs/>
        </w:rPr>
        <w:t>15.</w:t>
      </w:r>
      <w:r>
        <w:rPr>
          <w:rFonts w:ascii="Arial" w:hAnsi="Arial" w:cs="Arial"/>
          <w:bCs/>
        </w:rPr>
        <w:t xml:space="preserve"> Projekt uchwały w sprawie uchylenia uchwały Rady Powiatu Goleniowskiego nr XXXVI/230/22 z dnia 23 czerwca 2022 r. zmieniającej uchwałę w sprawie </w:t>
      </w:r>
      <w:r>
        <w:rPr>
          <w:rFonts w:ascii="Arial" w:hAnsi="Arial" w:cs="Arial"/>
          <w:bCs/>
        </w:rPr>
        <w:lastRenderedPageBreak/>
        <w:t>podniesienia wysokości wynagrodzenia dla rodzin zastępczych zawodowych oraz prowadzących rodzinne domy dziecka.</w:t>
      </w:r>
    </w:p>
    <w:p w14:paraId="1CE097D9" w14:textId="77777777" w:rsidR="00BD47B7" w:rsidRPr="00082190" w:rsidRDefault="00BD47B7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 w:rsidRPr="00082190">
        <w:rPr>
          <w:rFonts w:ascii="Arial" w:hAnsi="Arial" w:cs="Arial"/>
          <w:bCs/>
        </w:rPr>
        <w:t>16.</w:t>
      </w:r>
      <w:r>
        <w:rPr>
          <w:rFonts w:ascii="Arial" w:hAnsi="Arial" w:cs="Arial"/>
          <w:bCs/>
        </w:rPr>
        <w:t xml:space="preserve"> Projekt uchwały w sprawie ustalenia Regulaminu wynagradzania nauczycieli </w:t>
      </w:r>
      <w:r w:rsidRPr="00082190">
        <w:rPr>
          <w:rFonts w:ascii="Arial" w:hAnsi="Arial" w:cs="Arial"/>
          <w:bCs/>
        </w:rPr>
        <w:t xml:space="preserve">zatrudnionych w szkołach i placówkach prowadzonych przez Powiat Goleniowski. </w:t>
      </w:r>
    </w:p>
    <w:p w14:paraId="1BB8B67C" w14:textId="71701475" w:rsidR="00DD2E3A" w:rsidRDefault="00BD47B7" w:rsidP="00DD2E3A">
      <w:pPr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 w:rsidRPr="00082190">
        <w:rPr>
          <w:rFonts w:ascii="Arial" w:hAnsi="Arial" w:cs="Arial"/>
          <w:bCs/>
        </w:rPr>
        <w:t>17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Projekt uchwały w sprawie </w:t>
      </w:r>
      <w:r w:rsidR="00DD2E3A" w:rsidRPr="00DD2E3A">
        <w:rPr>
          <w:rFonts w:ascii="Arial" w:eastAsia="Times New Roman" w:hAnsi="Arial" w:cs="Arial"/>
          <w:bCs/>
          <w:lang w:eastAsia="pl-PL"/>
        </w:rPr>
        <w:t>uchwalenia planu pracy Rady Powiatu Goleniowskiego na 2023 rok</w:t>
      </w:r>
      <w:r w:rsidR="00DD2E3A">
        <w:rPr>
          <w:rFonts w:ascii="Arial" w:eastAsia="Times New Roman" w:hAnsi="Arial" w:cs="Arial"/>
          <w:bCs/>
          <w:lang w:eastAsia="pl-PL"/>
        </w:rPr>
        <w:t>.</w:t>
      </w:r>
    </w:p>
    <w:p w14:paraId="73CDD323" w14:textId="70E9EF95" w:rsidR="00DD2E3A" w:rsidRDefault="00DD2E3A" w:rsidP="00DD2E3A">
      <w:pPr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18. Projekt uchwały w sprawie zmiany budżetu Powiatu Goleniowskiego na 2022 rok </w:t>
      </w:r>
      <w:r>
        <w:rPr>
          <w:rFonts w:ascii="Arial" w:eastAsia="Times New Roman" w:hAnsi="Arial" w:cs="Arial"/>
          <w:bCs/>
          <w:lang w:eastAsia="pl-PL"/>
        </w:rPr>
        <w:br/>
        <w:t xml:space="preserve">i zmieniająca uchwałę w sprawie uchwalenia budżetu Powiatu Goleniowskiego na 2022 r. </w:t>
      </w:r>
    </w:p>
    <w:p w14:paraId="599922D6" w14:textId="30EE2737" w:rsidR="00DD2E3A" w:rsidRDefault="00DD2E3A" w:rsidP="008A1009">
      <w:pPr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19. Projekt uchwały w sprawie uchwalenia zmiany wieloletniej prognozy finansowej Powiatu Goleniowskiego na lata 2022-2035.</w:t>
      </w:r>
    </w:p>
    <w:p w14:paraId="7CED9C01" w14:textId="64392203" w:rsidR="0078047B" w:rsidRPr="00082190" w:rsidRDefault="00DD2E3A" w:rsidP="0078047B">
      <w:pPr>
        <w:spacing w:after="0" w:line="360" w:lineRule="auto"/>
        <w:rPr>
          <w:rFonts w:ascii="Arial" w:hAnsi="Arial" w:cs="Arial"/>
          <w:b/>
        </w:rPr>
      </w:pPr>
      <w:r w:rsidRPr="00082190">
        <w:rPr>
          <w:rFonts w:ascii="Arial" w:eastAsia="Times New Roman" w:hAnsi="Arial" w:cs="Arial"/>
          <w:b/>
          <w:lang w:eastAsia="pl-PL"/>
        </w:rPr>
        <w:t xml:space="preserve">20. </w:t>
      </w:r>
      <w:r w:rsidR="0078047B" w:rsidRPr="00082190">
        <w:rPr>
          <w:rFonts w:ascii="Arial" w:hAnsi="Arial" w:cs="Arial"/>
          <w:b/>
        </w:rPr>
        <w:t>Zatwierdzenie planu pracy Komisji Rewizyjnej na 2023 rok.</w:t>
      </w:r>
    </w:p>
    <w:p w14:paraId="46A274F2" w14:textId="05D1F144" w:rsidR="0078047B" w:rsidRPr="00867E0C" w:rsidRDefault="0078047B" w:rsidP="0078047B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 </w:t>
      </w:r>
      <w:r w:rsidRPr="00867E0C">
        <w:rPr>
          <w:rFonts w:ascii="Arial" w:hAnsi="Arial" w:cs="Arial"/>
          <w:b/>
        </w:rPr>
        <w:t>Sprawozdanie z działalności Zarządu Powiatu między sesjami.</w:t>
      </w:r>
    </w:p>
    <w:p w14:paraId="616D2F65" w14:textId="6905201A" w:rsidR="0078047B" w:rsidRPr="00867E0C" w:rsidRDefault="0078047B" w:rsidP="0078047B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</w:t>
      </w:r>
      <w:r w:rsidRPr="00867E0C">
        <w:rPr>
          <w:rFonts w:ascii="Arial" w:hAnsi="Arial" w:cs="Arial"/>
          <w:b/>
        </w:rPr>
        <w:t xml:space="preserve">Informacje Przewodniczącej Rady Powiatu.  </w:t>
      </w:r>
    </w:p>
    <w:p w14:paraId="34C01A79" w14:textId="7A1E7515" w:rsidR="0078047B" w:rsidRPr="00867E0C" w:rsidRDefault="0078047B" w:rsidP="0078047B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23. </w:t>
      </w:r>
      <w:r w:rsidRPr="00867E0C">
        <w:rPr>
          <w:rFonts w:ascii="Arial" w:hAnsi="Arial" w:cs="Arial"/>
          <w:b/>
        </w:rPr>
        <w:t>Interpelacje, wolne wnioski i zapytania radnych.</w:t>
      </w:r>
    </w:p>
    <w:p w14:paraId="48C45332" w14:textId="1DAD6F5C" w:rsidR="0078047B" w:rsidRPr="00867E0C" w:rsidRDefault="0078047B" w:rsidP="0078047B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24. </w:t>
      </w:r>
      <w:r w:rsidRPr="00867E0C">
        <w:rPr>
          <w:rFonts w:ascii="Arial" w:hAnsi="Arial" w:cs="Arial"/>
          <w:b/>
        </w:rPr>
        <w:t xml:space="preserve">Odpowiedzi na interpelacje, wolne wnioski i zapytania radnych. </w:t>
      </w:r>
    </w:p>
    <w:p w14:paraId="2EB88AB1" w14:textId="32BE0ED3" w:rsidR="0078047B" w:rsidRPr="00867E0C" w:rsidRDefault="0078047B" w:rsidP="0078047B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25. </w:t>
      </w:r>
      <w:r w:rsidRPr="00867E0C">
        <w:rPr>
          <w:rFonts w:ascii="Arial" w:hAnsi="Arial" w:cs="Arial"/>
          <w:b/>
        </w:rPr>
        <w:t xml:space="preserve">Zamknięcie obrad sesji. </w:t>
      </w:r>
    </w:p>
    <w:p w14:paraId="3B6347C4" w14:textId="78AD86DB" w:rsidR="00DD2E3A" w:rsidRPr="00DD2E3A" w:rsidRDefault="00DD2E3A" w:rsidP="00DD2E3A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</w:p>
    <w:p w14:paraId="183D7BA8" w14:textId="77777777" w:rsidR="00DD2E3A" w:rsidRPr="00DD2E3A" w:rsidRDefault="00DD2E3A" w:rsidP="00DD2E3A">
      <w:pPr>
        <w:spacing w:after="0" w:line="360" w:lineRule="auto"/>
        <w:jc w:val="left"/>
        <w:rPr>
          <w:rFonts w:ascii="Arial" w:eastAsia="Times New Roman" w:hAnsi="Arial" w:cs="Arial"/>
          <w:bCs/>
          <w:lang w:eastAsia="pl-PL"/>
        </w:rPr>
      </w:pPr>
    </w:p>
    <w:p w14:paraId="5F456202" w14:textId="09BD8FE3" w:rsidR="0026334A" w:rsidRPr="0026334A" w:rsidRDefault="00BD47B7" w:rsidP="0026334A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6334A">
        <w:rPr>
          <w:rFonts w:ascii="Arial" w:hAnsi="Arial" w:cs="Arial"/>
          <w:bCs/>
        </w:rPr>
        <w:t xml:space="preserve"> </w:t>
      </w:r>
    </w:p>
    <w:p w14:paraId="25D325C5" w14:textId="77777777" w:rsidR="00C035AA" w:rsidRDefault="00C035AA"/>
    <w:sectPr w:rsidR="00C035AA" w:rsidSect="00F17D5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2601"/>
    <w:multiLevelType w:val="hybridMultilevel"/>
    <w:tmpl w:val="12B2B8FC"/>
    <w:lvl w:ilvl="0" w:tplc="0415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918"/>
    <w:multiLevelType w:val="hybridMultilevel"/>
    <w:tmpl w:val="59AC8D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86735">
    <w:abstractNumId w:val="1"/>
  </w:num>
  <w:num w:numId="2" w16cid:durableId="176699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21"/>
    <w:rsid w:val="00082190"/>
    <w:rsid w:val="0026334A"/>
    <w:rsid w:val="005C7021"/>
    <w:rsid w:val="006772BC"/>
    <w:rsid w:val="0078047B"/>
    <w:rsid w:val="008A1009"/>
    <w:rsid w:val="00A55ABF"/>
    <w:rsid w:val="00B057BA"/>
    <w:rsid w:val="00BD47B7"/>
    <w:rsid w:val="00C035AA"/>
    <w:rsid w:val="00DD2E3A"/>
    <w:rsid w:val="00F17D5D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7371"/>
  <w15:chartTrackingRefBased/>
  <w15:docId w15:val="{3EE711CA-31D5-4CBC-9148-83D3153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BA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5</cp:revision>
  <dcterms:created xsi:type="dcterms:W3CDTF">2022-12-08T12:19:00Z</dcterms:created>
  <dcterms:modified xsi:type="dcterms:W3CDTF">2022-12-09T09:30:00Z</dcterms:modified>
</cp:coreProperties>
</file>