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FAF1" w14:textId="08F4336A" w:rsidR="00992DF9" w:rsidRDefault="00B42EFD" w:rsidP="00992DF9">
      <w:pPr>
        <w:pStyle w:val="Tytu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lang w:eastAsia="pl-PL"/>
        </w:rPr>
        <w:t>Dane wojewódzkie</w:t>
      </w:r>
    </w:p>
    <w:p w14:paraId="3A23C532" w14:textId="77777777" w:rsidR="00B91BFF" w:rsidRPr="00B64A96" w:rsidRDefault="00B91BFF" w:rsidP="00DB66C6">
      <w:pPr>
        <w:rPr>
          <w:sz w:val="24"/>
          <w:szCs w:val="24"/>
          <w:lang w:eastAsia="pl-PL"/>
        </w:rPr>
      </w:pPr>
    </w:p>
    <w:p w14:paraId="3E391300" w14:textId="6F16EF34" w:rsidR="00CB1FBE" w:rsidRPr="00B64A96" w:rsidRDefault="00744C82" w:rsidP="00601695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Regionalnej Infrastruktury Informacji Przestrzennej Województwa Zachodniopomorskiego został uruchomiony w odpowiedzi na potrzebę uporządkowania danych przestrzennych charakteryzujących obszar województwa zachodniopomorskiego oraz zagwarantowania do nich powszechnego, nieograniczonego dostępu. 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Jednym </w:t>
      </w:r>
      <w:r w:rsid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głównych celów budowy Systemu było udostępnienie</w:t>
      </w:r>
      <w:r w:rsidR="002C38A1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użytkownikom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</w:t>
      </w:r>
      <w:r w:rsidR="002A6315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gromadzonych w rejestrach oraz ewidencjach prowadzonych przez województwo</w:t>
      </w:r>
      <w:r w:rsidR="001B731F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także</w:t>
      </w:r>
      <w:r w:rsidR="002A6315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dostarczenie narzędzi do realizacji zadań statutowych dla części wydziałów Urzędu Marszałkowskiego Województwa Zachodniopomorskiego oraz Jednostek Organizacyjnych Województwa Zachodniopomorskiego.</w:t>
      </w:r>
      <w:r w:rsidR="00681D34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Efektem prac </w:t>
      </w:r>
      <w:r w:rsidR="00FD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</w:t>
      </w:r>
      <w:r w:rsidR="00FD0D9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utworzenie </w:t>
      </w:r>
      <w:r w:rsid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Systemie dedykowan</w:t>
      </w:r>
      <w:r w:rsidR="002C0BEF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modułów -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aplikacji, któr</w:t>
      </w:r>
      <w:r w:rsidR="002C0BEF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zapewnia</w:t>
      </w:r>
      <w:r w:rsidR="002C0BEF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obsługę </w:t>
      </w:r>
      <w:r w:rsidR="000A5F73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Interesantów</w:t>
      </w:r>
      <w:r w:rsidR="00CB1FBE" w:rsidRPr="00B64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on-line.</w:t>
      </w:r>
    </w:p>
    <w:p w14:paraId="3D41913B" w14:textId="332E52A0" w:rsidR="000A5F73" w:rsidRDefault="000A5F73" w:rsidP="00601695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32485B1" w14:textId="6E40F054" w:rsidR="00B64A96" w:rsidRDefault="00E8070F" w:rsidP="00601695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50A7EC" wp14:editId="4D46E7AB">
            <wp:extent cx="5573360" cy="4029075"/>
            <wp:effectExtent l="0" t="0" r="0" b="0"/>
            <wp:docPr id="2071486591" name="Obraz 2071486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6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EA3D" w14:textId="6B4CC7CD" w:rsidR="00B64A96" w:rsidRDefault="00B64A96" w:rsidP="00601695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5898A2AE" w14:textId="79388B7B" w:rsidR="000A5F73" w:rsidRPr="00284E93" w:rsidRDefault="000A5F73" w:rsidP="00220E11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</w:p>
    <w:p w14:paraId="094BF682" w14:textId="01B7EAB1" w:rsidR="00284E93" w:rsidRPr="00284E93" w:rsidRDefault="00284E93" w:rsidP="00220E11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</w:pPr>
      <w:r w:rsidRPr="00284E93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  <w:t>Zdjęcie 1 Portal informacyjny Projektu RIIP WZ</w:t>
      </w:r>
    </w:p>
    <w:p w14:paraId="3AC139DD" w14:textId="77777777" w:rsidR="00284E93" w:rsidRDefault="00284E93" w:rsidP="00220E11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3AD962C" w14:textId="6BB2616C" w:rsidR="002879E1" w:rsidRDefault="002F7516" w:rsidP="00EC5D16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wojewódzkie zgromadzone są w następujących komponentach </w:t>
      </w:r>
      <w:r w:rsidR="0018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ystemu:</w:t>
      </w:r>
    </w:p>
    <w:p w14:paraId="57806F1C" w14:textId="1A874BB6" w:rsidR="002F7516" w:rsidRDefault="002F7516" w:rsidP="00181ADA">
      <w:pPr>
        <w:pStyle w:val="Akapitzlist"/>
        <w:numPr>
          <w:ilvl w:val="0"/>
          <w:numId w:val="6"/>
        </w:num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Moduł</w:t>
      </w:r>
      <w:r w:rsidR="0018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dziedzinowe, w tym: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E7D227" w14:textId="33C7EF2F" w:rsidR="002F7516" w:rsidRDefault="002F7516" w:rsidP="002F7516">
      <w:pPr>
        <w:pStyle w:val="Akapitzlist"/>
        <w:numPr>
          <w:ilvl w:val="0"/>
          <w:numId w:val="4"/>
        </w:num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Moduł Rolnictwo i Rybactwo,</w:t>
      </w:r>
    </w:p>
    <w:p w14:paraId="44E7CFA1" w14:textId="732DF2CA" w:rsidR="002F7516" w:rsidRDefault="002F7516" w:rsidP="002F7516">
      <w:pPr>
        <w:pStyle w:val="Akapitzlist"/>
        <w:numPr>
          <w:ilvl w:val="0"/>
          <w:numId w:val="4"/>
        </w:num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Moduł Gospodarka Nieruchomościami,</w:t>
      </w:r>
    </w:p>
    <w:p w14:paraId="6F584511" w14:textId="77777777" w:rsidR="00284E93" w:rsidRPr="00284E93" w:rsidRDefault="00284E93" w:rsidP="00284E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Moduł Parki Krajobrazowe,</w:t>
      </w:r>
    </w:p>
    <w:p w14:paraId="44C815CF" w14:textId="14F88EF1" w:rsidR="00284E93" w:rsidRPr="00284E93" w:rsidRDefault="00284E93" w:rsidP="00284E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Moduł Ochrona Środowiska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BD9E6FA" w14:textId="332B74A4" w:rsidR="002F7516" w:rsidRDefault="002F7516" w:rsidP="002F7516">
      <w:pPr>
        <w:pStyle w:val="Akapitzlist"/>
        <w:numPr>
          <w:ilvl w:val="0"/>
          <w:numId w:val="4"/>
        </w:num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Moduł Planowanie Przestrzenne,</w:t>
      </w:r>
    </w:p>
    <w:p w14:paraId="40887935" w14:textId="1AFEE4D7" w:rsidR="00181ADA" w:rsidRDefault="00181ADA" w:rsidP="00181ADA">
      <w:pPr>
        <w:spacing w:after="0" w:line="240" w:lineRule="auto"/>
        <w:ind w:left="360"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9DD7C9" w14:textId="379416BA" w:rsidR="00181ADA" w:rsidRPr="00181ADA" w:rsidRDefault="00DF1FA4" w:rsidP="00181ADA">
      <w:pPr>
        <w:pStyle w:val="Akapitzlist"/>
        <w:numPr>
          <w:ilvl w:val="0"/>
          <w:numId w:val="6"/>
        </w:num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Portal</w:t>
      </w:r>
      <w:r w:rsidR="0018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8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WODG</w:t>
      </w:r>
      <w:r w:rsidR="00DD0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18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proofErr w:type="spellEnd"/>
    </w:p>
    <w:p w14:paraId="654A765F" w14:textId="77777777" w:rsidR="005C5FBB" w:rsidRDefault="005C5FBB" w:rsidP="005C5FBB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281357" w14:textId="77777777" w:rsidR="009C3ACA" w:rsidRDefault="005C5FBB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Przetwarzane dane wojewódzkie prezentowane są użytkownikowi w </w:t>
      </w:r>
      <w:r w:rsidR="00C9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nowoczesnej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aplikacji działającej w przeglądarce internetowej. Zadaniem tej części Systemu RIIP WZ jest publikowanie, przeglądanie i wyszukiwanie danych przestrzennych poszczególnych departamentów. </w:t>
      </w:r>
    </w:p>
    <w:p w14:paraId="68AA1D14" w14:textId="77777777" w:rsidR="005C5FBB" w:rsidRDefault="005C5FBB" w:rsidP="005C5FBB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963FDD" w14:textId="128442C8" w:rsidR="005C5FBB" w:rsidRPr="00304993" w:rsidRDefault="005C5FBB" w:rsidP="00A804BB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</w:pPr>
    </w:p>
    <w:p w14:paraId="26F69806" w14:textId="14A7F9A1" w:rsidR="009C3ACA" w:rsidRDefault="009C3ACA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206058" w14:textId="13AF0491" w:rsidR="004E662F" w:rsidRDefault="004273B6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D346D4A" wp14:editId="0E775971">
            <wp:extent cx="5084445" cy="271272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63FB3" w14:textId="483CBA8B" w:rsidR="004E662F" w:rsidRDefault="004E662F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20F90B" w14:textId="03FEF6B6" w:rsidR="004E662F" w:rsidRDefault="004E662F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4B642E" w14:textId="4155C850" w:rsidR="004E662F" w:rsidRPr="004E662F" w:rsidRDefault="004E662F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</w:pPr>
      <w:r w:rsidRPr="004E66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  <w:t xml:space="preserve">Zdjęcie </w:t>
      </w:r>
      <w:r w:rsidR="006D3878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  <w:t>2</w:t>
      </w:r>
      <w:r w:rsidRPr="004E662F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  <w:t xml:space="preserve"> – Okno startowe Portalu WODGIK</w:t>
      </w:r>
    </w:p>
    <w:p w14:paraId="6B666397" w14:textId="77777777" w:rsidR="004E662F" w:rsidRPr="009C3ACA" w:rsidRDefault="004E662F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32E86F" w14:textId="77777777" w:rsidR="009C3ACA" w:rsidRPr="009C3ACA" w:rsidRDefault="009C3ACA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Udostępnione aplikacje oferują narzędzia umożliwiające użytkownikom:</w:t>
      </w:r>
    </w:p>
    <w:p w14:paraId="050BC464" w14:textId="77777777" w:rsidR="009C3ACA" w:rsidRPr="009C3ACA" w:rsidRDefault="009C3ACA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importowanie danych,</w:t>
      </w:r>
    </w:p>
    <w:p w14:paraId="2F79F08B" w14:textId="77777777" w:rsidR="009C3ACA" w:rsidRPr="009C3ACA" w:rsidRDefault="009C3ACA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lokalizowanie przestrzenne obiektów na podkładzie referencyjnym,</w:t>
      </w:r>
    </w:p>
    <w:p w14:paraId="740DD185" w14:textId="77777777" w:rsidR="009C3ACA" w:rsidRPr="009C3ACA" w:rsidRDefault="009C3ACA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generowanie map tematycznych,</w:t>
      </w:r>
    </w:p>
    <w:p w14:paraId="3A5C5187" w14:textId="64111958" w:rsidR="005C5FBB" w:rsidRDefault="009C3ACA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 w:rsidRPr="009C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definiowanie usług danych przestrzennych, umożliwiających publikację danych.</w:t>
      </w:r>
    </w:p>
    <w:p w14:paraId="7F06349C" w14:textId="2C1D373D" w:rsidR="004E662F" w:rsidRDefault="004E662F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511107B" w14:textId="77777777" w:rsidR="009C3ACA" w:rsidRDefault="009C3ACA" w:rsidP="009C3ACA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5BDDAD" w14:textId="326563FB" w:rsidR="000A5F73" w:rsidRPr="000A5F73" w:rsidRDefault="00A46159" w:rsidP="002F41DD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Zarejestrowany użytkownik ma dostęp do </w:t>
      </w:r>
      <w:r w:rsidR="00831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wojewódzkich e-usług. </w:t>
      </w:r>
      <w:r w:rsidR="00E37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Czytelny i intuicyjny</w:t>
      </w:r>
      <w:r w:rsidR="00AF5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panel główny ułatwia</w:t>
      </w:r>
      <w:r w:rsidR="00B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poruszanie się po </w:t>
      </w:r>
      <w:r w:rsidR="00DE2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Portalu</w:t>
      </w:r>
      <w:r w:rsidR="006B6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Dzięki interaktywnej komunikacji</w:t>
      </w:r>
      <w:r w:rsidR="00CA2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wszystkie </w:t>
      </w:r>
      <w:r w:rsidR="006B6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czynności związane ze składaniem</w:t>
      </w:r>
      <w:r w:rsidR="002F4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6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obsługą wniosk</w:t>
      </w:r>
      <w:r w:rsidR="002F4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ów </w:t>
      </w:r>
      <w:r w:rsidR="006B6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procedowane są </w:t>
      </w:r>
      <w:r w:rsidR="009F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B6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sposób elektroniczny. </w:t>
      </w:r>
      <w:r w:rsidR="00DC5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EF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tej pory załatwianie tego typu spraw wymagało osobistego stawiennictwa w urzędzie lub wymiany korespondencji</w:t>
      </w:r>
      <w:r w:rsidR="009F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F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e-mail.</w:t>
      </w:r>
    </w:p>
    <w:p w14:paraId="75E62A65" w14:textId="5402308B" w:rsidR="00FA1DEA" w:rsidRDefault="00FA1DEA" w:rsidP="00BC2C70">
      <w:pPr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5819E3" w14:textId="23732600" w:rsidR="0045376B" w:rsidRDefault="00BF6C52" w:rsidP="003035EA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Warto podkreślić, że </w:t>
      </w:r>
      <w:r w:rsidR="00831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moduły dziedzinowe są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zintegrowan</w:t>
      </w:r>
      <w:r w:rsidR="00831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systemami zewnętrznymi</w:t>
      </w:r>
      <w:r w:rsidR="00FD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D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systemami Partnerów projektu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w jeszcze większym stopniu zapewnia kompleksową obsługę sprawy zgłoszonej przez użytkownika. Integracja z Krajowym Węzłem Identyfikacji Elektronicznej (</w:t>
      </w:r>
      <w:r w:rsidRPr="000B42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login.gov.pl)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umożliwia uwierzytelnianie składanej dokumentacji. Z kolei połączenie z systemem EZD PUW prowadzi do równoległego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zarejestrowania dokumentacji w funkcjonującym</w:t>
      </w:r>
      <w:r w:rsidR="009F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Urzędzie systemie obiegu dokumentów. Użytkownik ma również dostęp do zewnętrznego systemu płatności elektronicznych, który umożliwia dokonanie płatności </w:t>
      </w:r>
      <w:proofErr w:type="spellStart"/>
      <w:r w:rsidR="00D12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ijej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automatyczne </w:t>
      </w:r>
      <w:r w:rsidR="00D12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rejestrowanie </w:t>
      </w:r>
      <w:r w:rsidR="009F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831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dedykowanym module.</w:t>
      </w:r>
    </w:p>
    <w:p w14:paraId="0C180C0A" w14:textId="11928585" w:rsidR="009C3ACA" w:rsidRDefault="009C3ACA" w:rsidP="003035EA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D190766" w14:textId="0835113D" w:rsidR="009C3ACA" w:rsidRPr="003035EA" w:rsidRDefault="009C3ACA" w:rsidP="003035EA">
      <w:pPr>
        <w:spacing w:after="0" w:line="240" w:lineRule="auto"/>
        <w:ind w:right="516"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9C3ACA" w:rsidRPr="003035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A468F" w16cex:dateUtc="2023-04-07T05:36:00Z"/>
  <w16cex:commentExtensible w16cex:durableId="27DA9C48" w16cex:dateUtc="2023-04-07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A177" w14:textId="77777777" w:rsidR="00766B8D" w:rsidRDefault="00766B8D" w:rsidP="00D10296">
      <w:pPr>
        <w:spacing w:after="0" w:line="240" w:lineRule="auto"/>
      </w:pPr>
      <w:r>
        <w:separator/>
      </w:r>
    </w:p>
  </w:endnote>
  <w:endnote w:type="continuationSeparator" w:id="0">
    <w:p w14:paraId="152B1895" w14:textId="77777777" w:rsidR="00766B8D" w:rsidRDefault="00766B8D" w:rsidP="00D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4F53" w14:textId="77777777" w:rsidR="00766B8D" w:rsidRDefault="00766B8D" w:rsidP="00D10296">
      <w:pPr>
        <w:spacing w:after="0" w:line="240" w:lineRule="auto"/>
      </w:pPr>
      <w:r>
        <w:separator/>
      </w:r>
    </w:p>
  </w:footnote>
  <w:footnote w:type="continuationSeparator" w:id="0">
    <w:p w14:paraId="7A7C3F46" w14:textId="77777777" w:rsidR="00766B8D" w:rsidRDefault="00766B8D" w:rsidP="00D1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2E88" w14:textId="77777777" w:rsidR="00D10296" w:rsidRDefault="00D10296">
    <w:pPr>
      <w:pStyle w:val="Nagwek"/>
    </w:pPr>
    <w:r w:rsidRPr="005A6CA7">
      <w:rPr>
        <w:noProof/>
        <w:lang w:eastAsia="pl-PL"/>
      </w:rPr>
      <w:drawing>
        <wp:inline distT="0" distB="0" distL="0" distR="0" wp14:anchorId="7F015500" wp14:editId="7126D5CF">
          <wp:extent cx="5760720" cy="647486"/>
          <wp:effectExtent l="0" t="0" r="0" b="635"/>
          <wp:docPr id="2" name="Obraz 2" descr="C:\Users\rsutarczyk\Deskto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sutarczyk\Deskto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7EA"/>
    <w:multiLevelType w:val="hybridMultilevel"/>
    <w:tmpl w:val="DBEEC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E02"/>
    <w:multiLevelType w:val="hybridMultilevel"/>
    <w:tmpl w:val="8136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D2EC5"/>
    <w:multiLevelType w:val="multilevel"/>
    <w:tmpl w:val="CC0A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41CA3"/>
    <w:multiLevelType w:val="multilevel"/>
    <w:tmpl w:val="A11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C3C31"/>
    <w:multiLevelType w:val="multilevel"/>
    <w:tmpl w:val="DF1C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36FF3"/>
    <w:multiLevelType w:val="hybridMultilevel"/>
    <w:tmpl w:val="B850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FB"/>
    <w:rsid w:val="00033D5D"/>
    <w:rsid w:val="0008085C"/>
    <w:rsid w:val="00087EA0"/>
    <w:rsid w:val="000A5EDD"/>
    <w:rsid w:val="000A5F73"/>
    <w:rsid w:val="000B4222"/>
    <w:rsid w:val="000D6761"/>
    <w:rsid w:val="000F5E6C"/>
    <w:rsid w:val="00110491"/>
    <w:rsid w:val="001418FC"/>
    <w:rsid w:val="00151049"/>
    <w:rsid w:val="001732DC"/>
    <w:rsid w:val="00180AF9"/>
    <w:rsid w:val="00181ADA"/>
    <w:rsid w:val="0018776D"/>
    <w:rsid w:val="001A1E7F"/>
    <w:rsid w:val="001B731F"/>
    <w:rsid w:val="001C0A1C"/>
    <w:rsid w:val="002019D2"/>
    <w:rsid w:val="00220E11"/>
    <w:rsid w:val="00267417"/>
    <w:rsid w:val="0027131B"/>
    <w:rsid w:val="00272E31"/>
    <w:rsid w:val="00284E93"/>
    <w:rsid w:val="002879E1"/>
    <w:rsid w:val="0029776B"/>
    <w:rsid w:val="002A6315"/>
    <w:rsid w:val="002A6A72"/>
    <w:rsid w:val="002A6F6A"/>
    <w:rsid w:val="002C0BEF"/>
    <w:rsid w:val="002C38A1"/>
    <w:rsid w:val="002E3312"/>
    <w:rsid w:val="002F41DD"/>
    <w:rsid w:val="002F7516"/>
    <w:rsid w:val="003035EA"/>
    <w:rsid w:val="00304993"/>
    <w:rsid w:val="003064CA"/>
    <w:rsid w:val="00336D36"/>
    <w:rsid w:val="003F1F67"/>
    <w:rsid w:val="00415591"/>
    <w:rsid w:val="00420ECD"/>
    <w:rsid w:val="004273B6"/>
    <w:rsid w:val="004359DB"/>
    <w:rsid w:val="00446D76"/>
    <w:rsid w:val="00473120"/>
    <w:rsid w:val="00493876"/>
    <w:rsid w:val="004C31B4"/>
    <w:rsid w:val="004C5FC0"/>
    <w:rsid w:val="004D3F4D"/>
    <w:rsid w:val="004E662F"/>
    <w:rsid w:val="004E79E9"/>
    <w:rsid w:val="004F6B9D"/>
    <w:rsid w:val="00500711"/>
    <w:rsid w:val="00501A4E"/>
    <w:rsid w:val="005242A8"/>
    <w:rsid w:val="005273EE"/>
    <w:rsid w:val="00567E10"/>
    <w:rsid w:val="00570F15"/>
    <w:rsid w:val="005A70CD"/>
    <w:rsid w:val="005C5A26"/>
    <w:rsid w:val="005C5FBB"/>
    <w:rsid w:val="005D121E"/>
    <w:rsid w:val="005D1A0A"/>
    <w:rsid w:val="005F18CF"/>
    <w:rsid w:val="00601695"/>
    <w:rsid w:val="00626FF3"/>
    <w:rsid w:val="006764DE"/>
    <w:rsid w:val="00681D34"/>
    <w:rsid w:val="006A72D2"/>
    <w:rsid w:val="006B6876"/>
    <w:rsid w:val="006C0406"/>
    <w:rsid w:val="006D3878"/>
    <w:rsid w:val="00743877"/>
    <w:rsid w:val="00744C82"/>
    <w:rsid w:val="00760A27"/>
    <w:rsid w:val="00766B8D"/>
    <w:rsid w:val="00766F18"/>
    <w:rsid w:val="0079259E"/>
    <w:rsid w:val="007C17A6"/>
    <w:rsid w:val="007E509B"/>
    <w:rsid w:val="007E6FBE"/>
    <w:rsid w:val="008311BE"/>
    <w:rsid w:val="00834A6C"/>
    <w:rsid w:val="008572F9"/>
    <w:rsid w:val="00880DE5"/>
    <w:rsid w:val="00894B4A"/>
    <w:rsid w:val="008A3623"/>
    <w:rsid w:val="008A7E67"/>
    <w:rsid w:val="008D62C6"/>
    <w:rsid w:val="008D6857"/>
    <w:rsid w:val="008F17E8"/>
    <w:rsid w:val="008F6176"/>
    <w:rsid w:val="00992DF9"/>
    <w:rsid w:val="009B3D47"/>
    <w:rsid w:val="009C3ACA"/>
    <w:rsid w:val="009C4E66"/>
    <w:rsid w:val="009D0344"/>
    <w:rsid w:val="009D69D4"/>
    <w:rsid w:val="009E1C9A"/>
    <w:rsid w:val="009F070E"/>
    <w:rsid w:val="00A36E9C"/>
    <w:rsid w:val="00A46159"/>
    <w:rsid w:val="00A54EFB"/>
    <w:rsid w:val="00A804BB"/>
    <w:rsid w:val="00A83461"/>
    <w:rsid w:val="00A93B79"/>
    <w:rsid w:val="00AF53D5"/>
    <w:rsid w:val="00AF5994"/>
    <w:rsid w:val="00B35778"/>
    <w:rsid w:val="00B42EFD"/>
    <w:rsid w:val="00B51252"/>
    <w:rsid w:val="00B64A96"/>
    <w:rsid w:val="00B84290"/>
    <w:rsid w:val="00B91BFF"/>
    <w:rsid w:val="00B944FD"/>
    <w:rsid w:val="00BC2C70"/>
    <w:rsid w:val="00BF6C52"/>
    <w:rsid w:val="00C03062"/>
    <w:rsid w:val="00C14165"/>
    <w:rsid w:val="00C156B1"/>
    <w:rsid w:val="00C24862"/>
    <w:rsid w:val="00C37448"/>
    <w:rsid w:val="00C45D90"/>
    <w:rsid w:val="00C946B3"/>
    <w:rsid w:val="00CA2D85"/>
    <w:rsid w:val="00CB1FBE"/>
    <w:rsid w:val="00CF1091"/>
    <w:rsid w:val="00CF54EC"/>
    <w:rsid w:val="00D03D95"/>
    <w:rsid w:val="00D10296"/>
    <w:rsid w:val="00D129EE"/>
    <w:rsid w:val="00D2688E"/>
    <w:rsid w:val="00D36B14"/>
    <w:rsid w:val="00DB66C6"/>
    <w:rsid w:val="00DC595C"/>
    <w:rsid w:val="00DD0EAB"/>
    <w:rsid w:val="00DE2488"/>
    <w:rsid w:val="00DF1938"/>
    <w:rsid w:val="00DF19AA"/>
    <w:rsid w:val="00DF1FA4"/>
    <w:rsid w:val="00E00336"/>
    <w:rsid w:val="00E02C20"/>
    <w:rsid w:val="00E2084B"/>
    <w:rsid w:val="00E26B7F"/>
    <w:rsid w:val="00E379DD"/>
    <w:rsid w:val="00E66500"/>
    <w:rsid w:val="00E7090A"/>
    <w:rsid w:val="00E77433"/>
    <w:rsid w:val="00E8070F"/>
    <w:rsid w:val="00E938D5"/>
    <w:rsid w:val="00EA1CF7"/>
    <w:rsid w:val="00EA3172"/>
    <w:rsid w:val="00EC0DF3"/>
    <w:rsid w:val="00EC5D16"/>
    <w:rsid w:val="00ED4920"/>
    <w:rsid w:val="00EE37EB"/>
    <w:rsid w:val="00EF5700"/>
    <w:rsid w:val="00F01BD6"/>
    <w:rsid w:val="00F32CE8"/>
    <w:rsid w:val="00F42989"/>
    <w:rsid w:val="00F6197C"/>
    <w:rsid w:val="00F652A4"/>
    <w:rsid w:val="00FA1DEA"/>
    <w:rsid w:val="00FB2D50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8CA"/>
  <w15:chartTrackingRefBased/>
  <w15:docId w15:val="{A9587F52-707B-4CEB-9B8B-5983E777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EFB"/>
  </w:style>
  <w:style w:type="paragraph" w:styleId="Nagwek1">
    <w:name w:val="heading 1"/>
    <w:basedOn w:val="Normalny"/>
    <w:link w:val="Nagwek1Znak"/>
    <w:uiPriority w:val="9"/>
    <w:qFormat/>
    <w:rsid w:val="00A5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4EFB"/>
    <w:rPr>
      <w:i/>
      <w:iCs/>
    </w:rPr>
  </w:style>
  <w:style w:type="character" w:styleId="Pogrubienie">
    <w:name w:val="Strong"/>
    <w:basedOn w:val="Domylnaczcionkaakapitu"/>
    <w:uiPriority w:val="22"/>
    <w:qFormat/>
    <w:rsid w:val="00A54E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54E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92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2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F4298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2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2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989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91B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4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A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296"/>
  </w:style>
  <w:style w:type="paragraph" w:styleId="Stopka">
    <w:name w:val="footer"/>
    <w:basedOn w:val="Normalny"/>
    <w:link w:val="StopkaZnak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296"/>
  </w:style>
  <w:style w:type="paragraph" w:styleId="Akapitzlist">
    <w:name w:val="List Paragraph"/>
    <w:basedOn w:val="Normalny"/>
    <w:uiPriority w:val="34"/>
    <w:qFormat/>
    <w:rsid w:val="002F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7235-E1AE-438B-8AEF-2DE3F0C5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</dc:creator>
  <cp:keywords/>
  <dc:description/>
  <cp:lastModifiedBy>Mateusz Wójciak</cp:lastModifiedBy>
  <cp:revision>29</cp:revision>
  <dcterms:created xsi:type="dcterms:W3CDTF">2023-04-07T05:47:00Z</dcterms:created>
  <dcterms:modified xsi:type="dcterms:W3CDTF">2023-10-09T10:23:00Z</dcterms:modified>
</cp:coreProperties>
</file>