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2877" w14:textId="02485709" w:rsidR="006213AA" w:rsidRDefault="006213AA" w:rsidP="006213A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Porządek obrad XXXI</w:t>
      </w:r>
      <w:r w:rsidR="001B6285">
        <w:rPr>
          <w:rFonts w:ascii="Cambria" w:hAnsi="Cambria"/>
          <w:b/>
          <w:sz w:val="24"/>
          <w:szCs w:val="24"/>
        </w:rPr>
        <w:t>V</w:t>
      </w:r>
      <w:r>
        <w:rPr>
          <w:rFonts w:ascii="Cambria" w:hAnsi="Cambria"/>
          <w:b/>
          <w:sz w:val="24"/>
          <w:szCs w:val="24"/>
        </w:rPr>
        <w:t xml:space="preserve"> Sesji</w:t>
      </w:r>
      <w:r>
        <w:rPr>
          <w:rFonts w:ascii="Cambria" w:hAnsi="Cambria"/>
          <w:b/>
          <w:sz w:val="24"/>
          <w:szCs w:val="24"/>
        </w:rPr>
        <w:br/>
        <w:t>Rady Powiatu Goleniowskiego</w:t>
      </w:r>
      <w:r>
        <w:rPr>
          <w:rFonts w:ascii="Cambria" w:hAnsi="Cambria"/>
          <w:b/>
          <w:sz w:val="24"/>
          <w:szCs w:val="24"/>
        </w:rPr>
        <w:br/>
        <w:t>w dniu 31 marca 2022 r.</w:t>
      </w:r>
      <w:r>
        <w:rPr>
          <w:rFonts w:ascii="Cambria" w:hAnsi="Cambria"/>
          <w:b/>
          <w:sz w:val="24"/>
          <w:szCs w:val="24"/>
        </w:rPr>
        <w:br/>
        <w:t>/czwartek, godz. 13</w:t>
      </w:r>
      <w:r>
        <w:rPr>
          <w:rFonts w:ascii="Cambria" w:hAnsi="Cambria"/>
          <w:b/>
          <w:sz w:val="24"/>
          <w:szCs w:val="24"/>
          <w:vertAlign w:val="superscript"/>
        </w:rPr>
        <w:t>00</w:t>
      </w:r>
      <w:r>
        <w:rPr>
          <w:rFonts w:ascii="Cambria" w:hAnsi="Cambria"/>
          <w:b/>
          <w:sz w:val="24"/>
          <w:szCs w:val="24"/>
        </w:rPr>
        <w:t>/</w:t>
      </w:r>
    </w:p>
    <w:p w14:paraId="2D972397" w14:textId="77777777" w:rsidR="006213AA" w:rsidRDefault="006213AA" w:rsidP="006213AA">
      <w:pPr>
        <w:ind w:left="284" w:hanging="284"/>
      </w:pPr>
    </w:p>
    <w:p w14:paraId="1A3D20D7" w14:textId="77777777" w:rsidR="006213AA" w:rsidRDefault="006213AA" w:rsidP="006213AA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Otwarcie obrad i stwierdzenie quorum.</w:t>
      </w:r>
    </w:p>
    <w:p w14:paraId="3621886F" w14:textId="77777777" w:rsidR="006213AA" w:rsidRDefault="006213AA" w:rsidP="006213AA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Przedstawienie porządku obrad i zgłaszanie wniosków o jego uzupełnienie lub zmianę. </w:t>
      </w:r>
    </w:p>
    <w:p w14:paraId="3F7BEA3C" w14:textId="0BCA65C4" w:rsidR="006213AA" w:rsidRDefault="006213AA" w:rsidP="006213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Przyjęcie protokołu z XXXII Sesji Rady Powiatu Goleniowskiego z dnia </w:t>
      </w:r>
      <w:r>
        <w:rPr>
          <w:rFonts w:ascii="Cambria" w:hAnsi="Cambria"/>
          <w:b/>
        </w:rPr>
        <w:br/>
        <w:t>27 stycznia 2022 roku.</w:t>
      </w:r>
    </w:p>
    <w:p w14:paraId="6EAEB630" w14:textId="2258CE98" w:rsidR="0077532E" w:rsidRDefault="0077532E" w:rsidP="006213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Przyjęcie protokołu z XXXIII Sesji Rady Powiatu Goleniowskiego z dnia 10 marca 2022 r</w:t>
      </w:r>
      <w:r w:rsidR="001C41A6">
        <w:rPr>
          <w:rFonts w:ascii="Cambria" w:hAnsi="Cambria"/>
          <w:b/>
        </w:rPr>
        <w:t>oku.</w:t>
      </w:r>
      <w:r>
        <w:rPr>
          <w:rFonts w:ascii="Cambria" w:hAnsi="Cambria"/>
          <w:b/>
        </w:rPr>
        <w:t xml:space="preserve"> </w:t>
      </w:r>
    </w:p>
    <w:p w14:paraId="0FD5C675" w14:textId="77777777" w:rsidR="006213AA" w:rsidRDefault="006213AA" w:rsidP="006213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Prezesa Szpitalnego Centrum Medycznego w Goleniowie Sp. z o.o. </w:t>
      </w:r>
      <w:r>
        <w:rPr>
          <w:rFonts w:ascii="Cambria" w:hAnsi="Cambria"/>
          <w:b/>
        </w:rPr>
        <w:br/>
        <w:t>nt. aktualnej sytuacji w szpitalu.</w:t>
      </w:r>
    </w:p>
    <w:p w14:paraId="172B34FF" w14:textId="3273B61A" w:rsidR="006213AA" w:rsidRDefault="006213AA" w:rsidP="006213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Ocena stanu sanitarnego w Powiecie Goleniowskim za 2021 rok. </w:t>
      </w:r>
    </w:p>
    <w:p w14:paraId="6F9CE0D8" w14:textId="3D7D70B2" w:rsidR="006213AA" w:rsidRDefault="006213AA" w:rsidP="006213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o stanie bezpieczeństwa w zakresie ochrony przeciwpożarowej za rok 2021. </w:t>
      </w:r>
    </w:p>
    <w:p w14:paraId="706A9FDF" w14:textId="4A5BBB39" w:rsidR="006213AA" w:rsidRDefault="006213AA" w:rsidP="006213AA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Analiza stanu bezpieczeństwa i porządku publicznego na terenie Powiatu Goleniowskiego za okres 2021 roku.</w:t>
      </w:r>
    </w:p>
    <w:p w14:paraId="1A5BB770" w14:textId="755E522E" w:rsidR="00F32D6A" w:rsidRDefault="00F32D6A" w:rsidP="005D40F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 w:rsidRPr="005D40FA">
        <w:rPr>
          <w:rFonts w:ascii="Cambria" w:hAnsi="Cambria"/>
          <w:b/>
        </w:rPr>
        <w:t xml:space="preserve">Sprawozdanie z wysokości </w:t>
      </w:r>
      <w:r w:rsidR="005D0BC4" w:rsidRPr="005D40FA">
        <w:rPr>
          <w:rFonts w:ascii="Cambria" w:hAnsi="Cambria"/>
          <w:b/>
        </w:rPr>
        <w:t xml:space="preserve">średnich wynagrodzeń nauczycieli na poszczególnych stopniach awansu zawodowego w szkołach prowadzonych przez jednostkę samorządu terytorialnego. </w:t>
      </w:r>
    </w:p>
    <w:p w14:paraId="3E839942" w14:textId="59C535E9" w:rsidR="00963638" w:rsidRDefault="00963638" w:rsidP="001B425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Sprawozdanie z dokonanych w 2021 roku umorzeń wierzytelności oraz ulg </w:t>
      </w:r>
      <w:r w:rsidR="001B4252">
        <w:rPr>
          <w:rFonts w:ascii="Cambria" w:hAnsi="Cambria"/>
          <w:b/>
        </w:rPr>
        <w:br/>
      </w:r>
      <w:r>
        <w:rPr>
          <w:rFonts w:ascii="Cambria" w:hAnsi="Cambria"/>
          <w:b/>
        </w:rPr>
        <w:t xml:space="preserve">i </w:t>
      </w:r>
      <w:proofErr w:type="spellStart"/>
      <w:r>
        <w:rPr>
          <w:rFonts w:ascii="Cambria" w:hAnsi="Cambria"/>
          <w:b/>
        </w:rPr>
        <w:t>odroczeń</w:t>
      </w:r>
      <w:proofErr w:type="spellEnd"/>
      <w:r>
        <w:rPr>
          <w:rFonts w:ascii="Cambria" w:hAnsi="Cambria"/>
          <w:b/>
        </w:rPr>
        <w:t xml:space="preserve">.  </w:t>
      </w:r>
    </w:p>
    <w:p w14:paraId="7DB21883" w14:textId="607394E8" w:rsidR="00163758" w:rsidRDefault="00163758" w:rsidP="001B425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 w:rsidRPr="00163758">
        <w:rPr>
          <w:rFonts w:ascii="Cambria" w:hAnsi="Cambria"/>
          <w:bCs/>
        </w:rPr>
        <w:t xml:space="preserve">Projekt uchwały w sprawie określenia zadań, na które </w:t>
      </w:r>
      <w:r>
        <w:rPr>
          <w:rFonts w:ascii="Cambria" w:hAnsi="Cambria"/>
          <w:bCs/>
        </w:rPr>
        <w:t>przeznacza się środki Państwowego Funduszu Rehabilitacyjnego Osób Niepełnosprawnych.</w:t>
      </w:r>
    </w:p>
    <w:p w14:paraId="4D248017" w14:textId="279BEDD8" w:rsidR="00163758" w:rsidRDefault="00163758" w:rsidP="001B425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</w:t>
      </w:r>
      <w:r w:rsidR="003C494D">
        <w:rPr>
          <w:rFonts w:ascii="Cambria" w:hAnsi="Cambria"/>
          <w:bCs/>
        </w:rPr>
        <w:t xml:space="preserve">podniesienia wysokości wynagrodzenia dla rodzin </w:t>
      </w:r>
      <w:r w:rsidR="00DE2DAE">
        <w:rPr>
          <w:rFonts w:ascii="Cambria" w:hAnsi="Cambria"/>
          <w:bCs/>
        </w:rPr>
        <w:t xml:space="preserve">zastępczych zawodowych oraz prowadzących rodzinne domy dziecka. </w:t>
      </w:r>
    </w:p>
    <w:p w14:paraId="55984AD2" w14:textId="4252DDFC" w:rsidR="00163758" w:rsidRDefault="00163758" w:rsidP="001B425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pozbawienia dróg kategorii powiatowych. </w:t>
      </w:r>
    </w:p>
    <w:p w14:paraId="001AF6B9" w14:textId="01E9B8CC" w:rsidR="00163758" w:rsidRDefault="00163758" w:rsidP="001B425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pozbawienia dróg kategorii powiatowych. </w:t>
      </w:r>
    </w:p>
    <w:p w14:paraId="7E631424" w14:textId="4984EBD9" w:rsidR="00163758" w:rsidRDefault="00163758" w:rsidP="001B425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pozbawienia dróg kategorii powiatowych. </w:t>
      </w:r>
    </w:p>
    <w:p w14:paraId="0B58CC10" w14:textId="23A339D7" w:rsidR="00257286" w:rsidRDefault="00257286" w:rsidP="001B425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Projekt uchwały w sprawie pozbawienia dróg kategorii powiatowych.</w:t>
      </w:r>
    </w:p>
    <w:p w14:paraId="47EEADEB" w14:textId="534509D9" w:rsidR="00257286" w:rsidRDefault="00257286" w:rsidP="001B425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pozbawienia dróg kategorii powiatowych. </w:t>
      </w:r>
    </w:p>
    <w:p w14:paraId="1A97BF19" w14:textId="22C8F697" w:rsidR="00257286" w:rsidRPr="00163758" w:rsidRDefault="00257286" w:rsidP="001B425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określenia przystanków komunikacyjnych i dworców, których właścicielem lub zarządzającym jest Powiat Goleniowski oraz warunków </w:t>
      </w:r>
      <w:r>
        <w:rPr>
          <w:rFonts w:ascii="Cambria" w:hAnsi="Cambria"/>
          <w:bCs/>
        </w:rPr>
        <w:br/>
        <w:t xml:space="preserve">i zasad korzystania z tych obiektów. </w:t>
      </w:r>
    </w:p>
    <w:p w14:paraId="60416FA2" w14:textId="208E8D24" w:rsidR="006213AA" w:rsidRDefault="006213AA" w:rsidP="006213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Projekt uchwały w sprawie zmiany budżetu Powiatu Goleniowskiego na 202</w:t>
      </w:r>
      <w:r w:rsidR="006E1F78">
        <w:rPr>
          <w:rFonts w:ascii="Cambria" w:hAnsi="Cambria"/>
          <w:bCs/>
        </w:rPr>
        <w:t>2</w:t>
      </w:r>
      <w:r>
        <w:rPr>
          <w:rFonts w:ascii="Cambria" w:hAnsi="Cambria"/>
          <w:bCs/>
        </w:rPr>
        <w:t xml:space="preserve"> rok </w:t>
      </w:r>
      <w:r>
        <w:rPr>
          <w:rFonts w:ascii="Cambria" w:hAnsi="Cambria"/>
          <w:bCs/>
        </w:rPr>
        <w:br/>
        <w:t>i zmieniająca uchwałę w sprawie uchwalenia budżetu Powiatu Goleniowskiego na 202</w:t>
      </w:r>
      <w:r w:rsidR="006E1F78">
        <w:rPr>
          <w:rFonts w:ascii="Cambria" w:hAnsi="Cambria"/>
          <w:bCs/>
        </w:rPr>
        <w:t>2</w:t>
      </w:r>
      <w:r>
        <w:rPr>
          <w:rFonts w:ascii="Cambria" w:hAnsi="Cambria"/>
          <w:bCs/>
        </w:rPr>
        <w:t xml:space="preserve"> r.  </w:t>
      </w:r>
    </w:p>
    <w:p w14:paraId="496492DC" w14:textId="77777777" w:rsidR="006213AA" w:rsidRDefault="006213AA" w:rsidP="006213AA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Sprawozdanie z działalności Zarządu Powiatu między sesjami.</w:t>
      </w:r>
    </w:p>
    <w:p w14:paraId="3262E92D" w14:textId="77777777" w:rsidR="006213AA" w:rsidRDefault="006213AA" w:rsidP="006213AA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Informacje Przewodniczącej Rady Powiatu.  </w:t>
      </w:r>
    </w:p>
    <w:p w14:paraId="1798225D" w14:textId="77777777" w:rsidR="006213AA" w:rsidRDefault="006213AA" w:rsidP="006213AA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Interpelacje, wolne wnioski i zapytania radnych.</w:t>
      </w:r>
    </w:p>
    <w:p w14:paraId="426B1A68" w14:textId="77777777" w:rsidR="006213AA" w:rsidRDefault="006213AA" w:rsidP="006213AA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Odpowiedzi na interpelacje, wolne wnioski i zapytania radnych. </w:t>
      </w:r>
    </w:p>
    <w:p w14:paraId="21E0F2B5" w14:textId="77777777" w:rsidR="006213AA" w:rsidRDefault="006213AA" w:rsidP="006213AA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Zamknięcie obrad sesji. </w:t>
      </w:r>
    </w:p>
    <w:p w14:paraId="4DCBC4F2" w14:textId="77777777" w:rsidR="006213AA" w:rsidRDefault="006213AA" w:rsidP="006213AA">
      <w:pPr>
        <w:spacing w:after="0" w:line="240" w:lineRule="auto"/>
        <w:rPr>
          <w:rFonts w:ascii="Cambria" w:hAnsi="Cambria"/>
          <w:b/>
        </w:rPr>
      </w:pPr>
    </w:p>
    <w:p w14:paraId="1D4F64CA" w14:textId="77777777" w:rsidR="006213AA" w:rsidRDefault="006213AA" w:rsidP="006213AA"/>
    <w:p w14:paraId="09DA49F1" w14:textId="77777777" w:rsidR="006213AA" w:rsidRDefault="006213AA" w:rsidP="006213AA"/>
    <w:p w14:paraId="4B274A17" w14:textId="77777777" w:rsidR="004A43C7" w:rsidRDefault="004A43C7"/>
    <w:sectPr w:rsidR="004A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00BA2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41"/>
    <w:rsid w:val="00163758"/>
    <w:rsid w:val="001B4252"/>
    <w:rsid w:val="001B6285"/>
    <w:rsid w:val="001C41A6"/>
    <w:rsid w:val="00257286"/>
    <w:rsid w:val="003C494D"/>
    <w:rsid w:val="004A43C7"/>
    <w:rsid w:val="00511441"/>
    <w:rsid w:val="005A605F"/>
    <w:rsid w:val="005D0BC4"/>
    <w:rsid w:val="005D40FA"/>
    <w:rsid w:val="006213AA"/>
    <w:rsid w:val="006E1F78"/>
    <w:rsid w:val="0077532E"/>
    <w:rsid w:val="0081729C"/>
    <w:rsid w:val="00963638"/>
    <w:rsid w:val="00DE2DAE"/>
    <w:rsid w:val="00F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D894"/>
  <w15:chartTrackingRefBased/>
  <w15:docId w15:val="{9B943C5C-C7BF-4FFC-925E-64D1CE5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3A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3AA"/>
    <w:pPr>
      <w:spacing w:after="200" w:line="276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14</cp:revision>
  <dcterms:created xsi:type="dcterms:W3CDTF">2022-02-25T08:19:00Z</dcterms:created>
  <dcterms:modified xsi:type="dcterms:W3CDTF">2022-03-17T10:24:00Z</dcterms:modified>
</cp:coreProperties>
</file>